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Ember &amp; Moss — Staging Manifest — Booking #1</w:t>
      </w:r>
    </w:p>
    <w:p>
      <w:r>
        <w:t>Generated October 16, 2026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Room</w:t>
            </w:r>
          </w:p>
        </w:tc>
        <w:tc>
          <w:tcPr>
            <w:tcW w:type="dxa" w:w="2160"/>
          </w:tcPr>
          <w:p>
            <w:r>
              <w:t>Item</w:t>
            </w:r>
          </w:p>
        </w:tc>
        <w:tc>
          <w:tcPr>
            <w:tcW w:type="dxa" w:w="2160"/>
          </w:tcPr>
          <w:p>
            <w:r>
              <w:t>Category</w:t>
            </w:r>
          </w:p>
        </w:tc>
        <w:tc>
          <w:tcPr>
            <w:tcW w:type="dxa" w:w="2160"/>
          </w:tcPr>
          <w:p>
            <w:r>
              <w:t>Quantity</w:t>
            </w:r>
          </w:p>
        </w:tc>
      </w:tr>
      <w:tr>
        <w:tc>
          <w:tcPr>
            <w:tcW w:type="dxa" w:w="2160"/>
          </w:tcPr>
          <w:p>
            <w:r>
              <w:t>General</w:t>
            </w:r>
          </w:p>
        </w:tc>
        <w:tc>
          <w:tcPr>
            <w:tcW w:type="dxa" w:w="2160"/>
          </w:tcPr>
          <w:p>
            <w:r>
              <w:t>Velvet Sofa</w:t>
            </w:r>
          </w:p>
        </w:tc>
        <w:tc>
          <w:tcPr>
            <w:tcW w:type="dxa" w:w="2160"/>
          </w:tcPr>
          <w:p>
            <w:r>
              <w:t>Seating</w:t>
            </w:r>
          </w:p>
        </w:tc>
        <w:tc>
          <w:tcPr>
            <w:tcW w:type="dxa" w:w="2160"/>
          </w:tcPr>
          <w:p>
            <w:r>
              <w:t>1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